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1F4" w:rsidRPr="001961F4" w:rsidRDefault="001961F4" w:rsidP="001961F4">
      <w:pPr>
        <w:tabs>
          <w:tab w:val="left" w:pos="2353"/>
        </w:tabs>
        <w:jc w:val="right"/>
        <w:rPr>
          <w:rFonts w:ascii="GHEA Grapalat" w:hAnsi="GHEA Grapalat" w:cs="Sylfaen"/>
          <w:lang w:val="ru-RU"/>
        </w:rPr>
      </w:pPr>
      <w:r w:rsidRPr="001961F4">
        <w:rPr>
          <w:rFonts w:ascii="GHEA Grapalat" w:hAnsi="GHEA Grapalat" w:cs="Sylfaen"/>
          <w:lang w:val="ru-RU"/>
        </w:rPr>
        <w:t>Приложение № 1.1</w:t>
      </w:r>
    </w:p>
    <w:p w:rsidR="001961F4" w:rsidRPr="007533AF" w:rsidRDefault="001961F4" w:rsidP="001961F4">
      <w:pPr>
        <w:tabs>
          <w:tab w:val="left" w:pos="1965"/>
        </w:tabs>
        <w:spacing w:before="120" w:after="120"/>
        <w:ind w:right="-360"/>
        <w:jc w:val="center"/>
        <w:rPr>
          <w:rFonts w:ascii="GHEA Grapalat" w:hAnsi="GHEA Grapalat" w:cs="Sylfaen"/>
          <w:b/>
          <w:color w:val="000000" w:themeColor="text1"/>
          <w:szCs w:val="28"/>
          <w:lang w:val="pt-BR"/>
        </w:rPr>
      </w:pPr>
      <w:r w:rsidRPr="007533AF">
        <w:rPr>
          <w:rFonts w:ascii="GHEA Grapalat" w:hAnsi="GHEA Grapalat" w:cs="Sylfaen"/>
          <w:b/>
          <w:color w:val="000000" w:themeColor="text1"/>
          <w:szCs w:val="28"/>
          <w:lang w:val="pt-BR"/>
        </w:rPr>
        <w:t>ТЕХНИЧЕСКИЕ ХАРАКТЕРИСТИКИ</w:t>
      </w:r>
    </w:p>
    <w:p w:rsidR="001961F4" w:rsidRDefault="001961F4" w:rsidP="001961F4">
      <w:pPr>
        <w:tabs>
          <w:tab w:val="left" w:pos="1965"/>
        </w:tabs>
        <w:spacing w:before="120" w:after="120"/>
        <w:ind w:right="-90" w:firstLine="540"/>
        <w:jc w:val="center"/>
        <w:rPr>
          <w:rFonts w:ascii="GHEA Grapalat" w:hAnsi="GHEA Grapalat"/>
          <w:b/>
          <w:iCs/>
          <w:color w:val="000000" w:themeColor="text1"/>
          <w:lang w:val="ru-RU"/>
        </w:rPr>
      </w:pPr>
      <w:r>
        <w:rPr>
          <w:rFonts w:ascii="GHEA Grapalat" w:hAnsi="GHEA Grapalat"/>
          <w:b/>
          <w:iCs/>
          <w:color w:val="000000" w:themeColor="text1"/>
          <w:lang w:val="ru-RU"/>
        </w:rPr>
        <w:t>(</w:t>
      </w:r>
      <w:r w:rsidRPr="00316886">
        <w:rPr>
          <w:rFonts w:ascii="GHEA Grapalat" w:hAnsi="GHEA Grapalat"/>
          <w:b/>
          <w:iCs/>
          <w:color w:val="000000" w:themeColor="text1"/>
          <w:lang w:val="ru-RU"/>
        </w:rPr>
        <w:t>Сводная таблица технических характеристик</w:t>
      </w:r>
      <w:r>
        <w:rPr>
          <w:rFonts w:ascii="GHEA Grapalat" w:hAnsi="GHEA Grapalat"/>
          <w:b/>
          <w:iCs/>
          <w:color w:val="000000" w:themeColor="text1"/>
          <w:lang w:val="ru-RU"/>
        </w:rPr>
        <w:t>)</w:t>
      </w:r>
    </w:p>
    <w:p w:rsidR="001961F4" w:rsidRPr="007533AF" w:rsidRDefault="001961F4" w:rsidP="001961F4">
      <w:pPr>
        <w:tabs>
          <w:tab w:val="left" w:pos="1965"/>
        </w:tabs>
        <w:spacing w:before="120" w:after="120"/>
        <w:ind w:right="-90" w:firstLine="540"/>
        <w:jc w:val="both"/>
        <w:rPr>
          <w:rFonts w:ascii="GHEA Grapalat" w:hAnsi="GHEA Grapalat" w:cs="Sylfaen"/>
          <w:b/>
          <w:color w:val="000000" w:themeColor="text1"/>
          <w:szCs w:val="28"/>
          <w:lang w:val="pt-BR"/>
        </w:rPr>
      </w:pPr>
      <w:r w:rsidRPr="00316886">
        <w:rPr>
          <w:rFonts w:ascii="GHEA Grapalat" w:hAnsi="GHEA Grapalat"/>
          <w:b/>
          <w:iCs/>
          <w:color w:val="000000" w:themeColor="text1"/>
          <w:lang w:val="ru-RU"/>
        </w:rPr>
        <w:t xml:space="preserve"> </w:t>
      </w:r>
      <w:r>
        <w:rPr>
          <w:rFonts w:ascii="GHEA Grapalat" w:hAnsi="GHEA Grapalat"/>
          <w:bCs/>
          <w:iCs/>
          <w:color w:val="000000" w:themeColor="text1"/>
          <w:lang w:val="ru-RU"/>
        </w:rPr>
        <w:t>Товары</w:t>
      </w:r>
      <w:r w:rsidRPr="001961F4">
        <w:rPr>
          <w:rFonts w:ascii="GHEA Grapalat" w:hAnsi="GHEA Grapalat"/>
          <w:bCs/>
          <w:iCs/>
          <w:color w:val="000000" w:themeColor="text1"/>
          <w:lang w:val="ru-RU"/>
        </w:rPr>
        <w:t xml:space="preserve">, входящие в комплект лабораторной мебели, должны соответствовать </w:t>
      </w:r>
      <w:r w:rsidRPr="00316886">
        <w:rPr>
          <w:rFonts w:ascii="GHEA Grapalat" w:hAnsi="GHEA Grapalat"/>
          <w:bCs/>
          <w:iCs/>
          <w:color w:val="000000" w:themeColor="text1"/>
          <w:lang w:val="ru-RU"/>
        </w:rPr>
        <w:t>следующим техническим спецификациям и стандартам.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3699"/>
        <w:gridCol w:w="7367"/>
        <w:gridCol w:w="2067"/>
        <w:gridCol w:w="2064"/>
      </w:tblGrid>
      <w:tr w:rsidR="001961F4" w:rsidRPr="008E7310" w:rsidTr="001961F4">
        <w:trPr>
          <w:trHeight w:val="546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  <w:vAlign w:val="center"/>
          </w:tcPr>
          <w:p w:rsidR="001961F4" w:rsidRPr="007A2C2E" w:rsidRDefault="001961F4" w:rsidP="001961F4">
            <w:pPr>
              <w:jc w:val="both"/>
              <w:rPr>
                <w:rFonts w:ascii="GHEA Grapalat" w:hAnsi="GHEA Grapalat"/>
                <w:b/>
                <w:i/>
                <w:iCs/>
                <w:color w:val="000000"/>
                <w:lang w:val="hy-AM"/>
              </w:rPr>
            </w:pPr>
            <w:r w:rsidRPr="007533AF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20"/>
              </w:rPr>
              <w:t>Н</w:t>
            </w:r>
          </w:p>
        </w:tc>
        <w:tc>
          <w:tcPr>
            <w:tcW w:w="1176" w:type="pct"/>
            <w:tcMar>
              <w:left w:w="28" w:type="dxa"/>
              <w:right w:w="28" w:type="dxa"/>
            </w:tcMar>
            <w:vAlign w:val="center"/>
          </w:tcPr>
          <w:p w:rsidR="001961F4" w:rsidRPr="001961F4" w:rsidRDefault="001961F4" w:rsidP="001961F4">
            <w:pPr>
              <w:jc w:val="center"/>
              <w:rPr>
                <w:rFonts w:ascii="GHEA Grapalat" w:hAnsi="GHEA Grapalat"/>
                <w:b/>
                <w:i/>
                <w:iCs/>
                <w:color w:val="000000"/>
                <w:lang w:val="ru-RU"/>
              </w:rPr>
            </w:pPr>
            <w:r w:rsidRPr="007533AF">
              <w:rPr>
                <w:rStyle w:val="translation-word"/>
                <w:rFonts w:ascii="GHEA Grapalat" w:hAnsi="GHEA Grapalat"/>
                <w:b/>
                <w:bCs/>
                <w:i/>
                <w:iCs/>
                <w:color w:val="000000" w:themeColor="text1"/>
                <w:sz w:val="20"/>
                <w:bdr w:val="none" w:sz="0" w:space="0" w:color="auto" w:frame="1"/>
              </w:rPr>
              <w:t xml:space="preserve">Названия </w:t>
            </w:r>
            <w:r>
              <w:rPr>
                <w:rStyle w:val="translation-word"/>
                <w:rFonts w:ascii="GHEA Grapalat" w:hAnsi="GHEA Grapalat"/>
                <w:b/>
                <w:bCs/>
                <w:i/>
                <w:iCs/>
                <w:color w:val="000000" w:themeColor="text1"/>
                <w:sz w:val="20"/>
                <w:bdr w:val="none" w:sz="0" w:space="0" w:color="auto" w:frame="1"/>
                <w:lang w:val="ru-RU"/>
              </w:rPr>
              <w:t>товаров</w:t>
            </w:r>
          </w:p>
        </w:tc>
        <w:tc>
          <w:tcPr>
            <w:tcW w:w="2342" w:type="pct"/>
            <w:tcBorders>
              <w:top w:val="doub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961F4" w:rsidRPr="008E7310" w:rsidRDefault="001961F4" w:rsidP="00BB6A63">
            <w:pPr>
              <w:ind w:left="47" w:right="154"/>
              <w:jc w:val="center"/>
              <w:rPr>
                <w:rFonts w:ascii="GHEA Grapalat" w:hAnsi="GHEA Grapalat"/>
                <w:b/>
                <w:i/>
                <w:iCs/>
                <w:color w:val="000000"/>
                <w:lang w:val="ru-RU"/>
              </w:rPr>
            </w:pPr>
            <w:r w:rsidRPr="007533AF">
              <w:rPr>
                <w:rStyle w:val="translation-word"/>
                <w:rFonts w:ascii="GHEA Grapalat" w:hAnsi="GHEA Grapalat"/>
                <w:b/>
                <w:bCs/>
                <w:i/>
                <w:iCs/>
                <w:color w:val="000000" w:themeColor="text1"/>
                <w:sz w:val="20"/>
                <w:bdr w:val="none" w:sz="0" w:space="0" w:color="auto" w:frame="1"/>
              </w:rPr>
              <w:t>Технические спецификации и стандарты</w:t>
            </w:r>
          </w:p>
        </w:tc>
        <w:tc>
          <w:tcPr>
            <w:tcW w:w="657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961F4" w:rsidRPr="001961F4" w:rsidRDefault="001961F4" w:rsidP="001961F4">
            <w:pPr>
              <w:jc w:val="center"/>
              <w:rPr>
                <w:rStyle w:val="translation-word"/>
                <w:rFonts w:ascii="GHEA Grapalat" w:hAnsi="GHEA Grapalat"/>
                <w:b/>
                <w:bCs/>
                <w:i/>
                <w:iCs/>
                <w:color w:val="000000" w:themeColor="text1"/>
                <w:sz w:val="20"/>
                <w:bdr w:val="none" w:sz="0" w:space="0" w:color="auto" w:frame="1"/>
              </w:rPr>
            </w:pPr>
            <w:r w:rsidRPr="001961F4">
              <w:rPr>
                <w:rStyle w:val="translation-word"/>
                <w:rFonts w:ascii="GHEA Grapalat" w:hAnsi="GHEA Grapalat"/>
                <w:b/>
                <w:bCs/>
                <w:i/>
                <w:iCs/>
                <w:color w:val="000000" w:themeColor="text1"/>
                <w:sz w:val="20"/>
                <w:bdr w:val="none" w:sz="0" w:space="0" w:color="auto" w:frame="1"/>
              </w:rPr>
              <w:t>единица измерения</w:t>
            </w:r>
          </w:p>
        </w:tc>
        <w:tc>
          <w:tcPr>
            <w:tcW w:w="656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961F4" w:rsidRPr="001961F4" w:rsidRDefault="001961F4" w:rsidP="001961F4">
            <w:pPr>
              <w:jc w:val="center"/>
              <w:rPr>
                <w:rStyle w:val="translation-word"/>
                <w:rFonts w:ascii="GHEA Grapalat" w:hAnsi="GHEA Grapalat"/>
                <w:b/>
                <w:bCs/>
                <w:i/>
                <w:iCs/>
                <w:color w:val="000000" w:themeColor="text1"/>
                <w:sz w:val="20"/>
                <w:bdr w:val="none" w:sz="0" w:space="0" w:color="auto" w:frame="1"/>
              </w:rPr>
            </w:pPr>
            <w:r w:rsidRPr="001961F4">
              <w:rPr>
                <w:rStyle w:val="translation-word"/>
                <w:rFonts w:ascii="GHEA Grapalat" w:hAnsi="GHEA Grapalat"/>
                <w:b/>
                <w:bCs/>
                <w:i/>
                <w:iCs/>
                <w:color w:val="000000" w:themeColor="text1"/>
                <w:sz w:val="20"/>
                <w:bdr w:val="none" w:sz="0" w:space="0" w:color="auto" w:frame="1"/>
              </w:rPr>
              <w:t>количество</w:t>
            </w:r>
          </w:p>
        </w:tc>
      </w:tr>
      <w:tr w:rsidR="001961F4" w:rsidRPr="00A306CE" w:rsidTr="00BB6A63">
        <w:trPr>
          <w:trHeight w:val="2595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8E7310" w:rsidRDefault="001961F4" w:rsidP="001961F4">
            <w:pPr>
              <w:pStyle w:val="ListParagraph"/>
              <w:numPr>
                <w:ilvl w:val="0"/>
                <w:numId w:val="31"/>
              </w:numPr>
              <w:contextualSpacing/>
              <w:jc w:val="both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961F4" w:rsidRPr="00316886" w:rsidRDefault="001961F4" w:rsidP="001961F4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Демонстрационный стол для химико-биологической лаборатории, состоящий из 3 элементов</w:t>
            </w: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15A0883" wp14:editId="5605709D">
                  <wp:extent cx="2243470" cy="1188467"/>
                  <wp:effectExtent l="0" t="0" r="4445" b="0"/>
                  <wp:docPr id="18" name="Picture 18" descr="Зона демонстрационная на металлокаркас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Зона демонстрационная на металлокаркас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3174" cy="1193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61F4" w:rsidRPr="007533AF" w:rsidRDefault="001961F4" w:rsidP="001961F4">
            <w:pPr>
              <w:rPr>
                <w:rFonts w:ascii="GHEA Grapalat" w:hAnsi="GHEA Grapalat"/>
                <w:iCs/>
                <w:color w:val="000000" w:themeColor="text1"/>
                <w:sz w:val="20"/>
                <w:szCs w:val="20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Элемент А</w:t>
            </w: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9BE2DE0" wp14:editId="7FF2A0FF">
                  <wp:extent cx="2743200" cy="1286510"/>
                  <wp:effectExtent l="0" t="0" r="0" b="8890"/>
                  <wp:docPr id="34" name="Picture 19" descr="Стол демонстрацио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ол демонстрацио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286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61F4" w:rsidRPr="007533AF" w:rsidRDefault="001961F4" w:rsidP="001961F4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Элемент Б </w:t>
            </w:r>
          </w:p>
          <w:p w:rsidR="001961F4" w:rsidRPr="007533AF" w:rsidRDefault="001961F4" w:rsidP="001961F4">
            <w:pPr>
              <w:jc w:val="both"/>
              <w:rPr>
                <w:rFonts w:ascii="GHEA Grapalat" w:hAnsi="GHEA Grapalat"/>
                <w:iCs/>
                <w:color w:val="000000" w:themeColor="text1"/>
                <w:sz w:val="20"/>
                <w:szCs w:val="20"/>
              </w:rPr>
            </w:pP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1A174070" wp14:editId="090FCE73">
                  <wp:extent cx="1850065" cy="965214"/>
                  <wp:effectExtent l="0" t="0" r="0" b="6350"/>
                  <wp:docPr id="35" name="Picture 20" descr="Стол демонстрационный приставн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ол демонстрационный приставн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216" cy="973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A63" w:rsidRDefault="00BB6A63" w:rsidP="001961F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BB6A63" w:rsidRDefault="00BB6A63" w:rsidP="001961F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BB6A63" w:rsidRDefault="00BB6A63" w:rsidP="001961F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BB6A63" w:rsidRDefault="00BB6A63" w:rsidP="001961F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BB6A63" w:rsidRDefault="00BB6A63" w:rsidP="001961F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BB6A63" w:rsidRDefault="00BB6A63" w:rsidP="001961F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BB6A63" w:rsidRDefault="00BB6A63" w:rsidP="001961F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BB6A63" w:rsidRDefault="00BB6A63" w:rsidP="001961F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1961F4" w:rsidRPr="007533AF" w:rsidRDefault="001961F4" w:rsidP="001961F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Элемент В</w:t>
            </w:r>
          </w:p>
          <w:p w:rsidR="001961F4" w:rsidRPr="007A2C2E" w:rsidRDefault="001961F4" w:rsidP="001961F4">
            <w:pPr>
              <w:jc w:val="both"/>
              <w:rPr>
                <w:rFonts w:ascii="GHEA Grapalat" w:hAnsi="GHEA Grapalat"/>
                <w:iCs/>
                <w:color w:val="000000"/>
              </w:rPr>
            </w:pP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3E6FC960" wp14:editId="618D392C">
                  <wp:extent cx="1286510" cy="1133475"/>
                  <wp:effectExtent l="0" t="0" r="8890" b="9525"/>
                  <wp:docPr id="36" name="Picture 21" descr="Тумба-мой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Тумба-мой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559" cy="115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lastRenderedPageBreak/>
              <w:t>Демонстрационный стол, состоящий из 3 элементов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Размеры (Д) 2800 х (в)700 х (в) 900 мм, изготовлен из ламинированного ЦСП класса Е-1 толщиной 1</w:t>
            </w:r>
            <w:r w:rsidRPr="00D5187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8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мм. горизонтальные плоскости лицевой панели окаймлены окантовкой из ПВХ толщиной 2 мм, а остальные элементы-окантовкой из ПВХ толщиной 1 мм.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Облицовка специальным пластиком устойчива к воздействию химикатов, оснащена пластиковой раковиной размером 220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220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152 (В) мм, сифоном, краном (насадка на головку крана для крепления резиновой трубки) и водяным клапаном.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Раковина крепится к столешнице с помощью винтов, а герметичность обеспечивается слоем силикона..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Все соединения металлического каркаса стола и ламинированного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DSP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выполняются с помощью винтов, невидимых снаружи..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Металлический элемент с отверстием под ножками стола для крепления к полу и пластиковые заглушки из полиэтилена толщиной стенок 2 мм и опорной части толщиной 4 мм. Каркас стола прямого кроя из металлической трубы размером 30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30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2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мм, скрепленный сваркой, окрашенный порошковой краской и устойчивый к химическим и механическим воздействиям. стол должен комплектоваться двумя розетками на 220 В и двумя стойками.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Цвет: по согласованию с заказчиком.</w:t>
            </w:r>
          </w:p>
          <w:p w:rsidR="001961F4" w:rsidRPr="007533AF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Элемент демонстрационного стола а,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Размеры (Д) 1200 х (в) 700 х (в) 900 мм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Элемент демонстрационного стола Б,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Размеры (Д) 1200 х (в) 700 х (в) 900 мм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Элемент демонстрационного стола В,</w:t>
            </w:r>
          </w:p>
          <w:p w:rsidR="001961F4" w:rsidRPr="007A2C2E" w:rsidRDefault="001961F4" w:rsidP="00BB6A63">
            <w:pPr>
              <w:ind w:left="47" w:right="154"/>
              <w:jc w:val="both"/>
              <w:rPr>
                <w:rFonts w:ascii="GHEA Grapalat" w:hAnsi="GHEA Grapalat"/>
                <w:iCs/>
                <w:color w:val="00000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Размеры (Д) 400 х (в) 700 х (в) 760 мм</w:t>
            </w: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961F4" w:rsidRPr="00CD7E75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1961F4" w:rsidRPr="00A306CE" w:rsidTr="00DC15B3">
        <w:trPr>
          <w:trHeight w:val="65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316886" w:rsidRDefault="001961F4" w:rsidP="001961F4">
            <w:pPr>
              <w:contextualSpacing/>
              <w:jc w:val="both"/>
              <w:rPr>
                <w:rFonts w:ascii="GHEA Grapalat" w:hAnsi="GHEA Grapalat"/>
                <w:i/>
                <w:iCs/>
                <w:color w:val="000000"/>
                <w:lang w:eastAsia="ru-RU"/>
              </w:rPr>
            </w:pPr>
            <w:r>
              <w:rPr>
                <w:rFonts w:ascii="GHEA Grapalat" w:hAnsi="GHEA Grapalat"/>
                <w:i/>
                <w:iCs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1961F4" w:rsidRPr="00316886" w:rsidRDefault="001961F4" w:rsidP="001961F4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u w:val="single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Демонстрационный стол для лабораторий географии, физики и информатики, состоящий из 2 элементов</w:t>
            </w:r>
          </w:p>
          <w:p w:rsidR="001961F4" w:rsidRPr="007533AF" w:rsidRDefault="001961F4" w:rsidP="001961F4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  <w:sz w:val="20"/>
                <w:szCs w:val="20"/>
              </w:rPr>
            </w:pP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1D729E6" wp14:editId="366F1906">
                  <wp:extent cx="2604770" cy="956945"/>
                  <wp:effectExtent l="0" t="0" r="5080" b="0"/>
                  <wp:docPr id="37" name="Picture 22" descr="Зона демонстрационная на металлокаркас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Зона демонстрационная на металлокаркас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770" cy="95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61F4" w:rsidRPr="007533AF" w:rsidRDefault="001961F4" w:rsidP="001961F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Элемент А</w:t>
            </w:r>
          </w:p>
          <w:p w:rsidR="001961F4" w:rsidRPr="007533AF" w:rsidRDefault="001961F4" w:rsidP="001961F4">
            <w:pPr>
              <w:jc w:val="center"/>
              <w:rPr>
                <w:rFonts w:ascii="GHEA Grapalat" w:hAnsi="GHEA Grapalat"/>
                <w:iCs/>
                <w:color w:val="000000" w:themeColor="text1"/>
                <w:sz w:val="20"/>
                <w:szCs w:val="20"/>
              </w:rPr>
            </w:pP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F1FC50F" wp14:editId="60D7C509">
                  <wp:extent cx="2753995" cy="903605"/>
                  <wp:effectExtent l="0" t="0" r="8255" b="0"/>
                  <wp:docPr id="38" name="Picture 23" descr="Стол демонстрацио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ол демонстрацио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3995" cy="903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61F4" w:rsidRPr="007A2C2E" w:rsidRDefault="001961F4" w:rsidP="001961F4">
            <w:pPr>
              <w:jc w:val="both"/>
              <w:rPr>
                <w:rFonts w:ascii="GHEA Grapalat" w:hAnsi="GHEA Grapalat"/>
                <w:iCs/>
                <w:color w:val="000000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Элемент Б</w:t>
            </w: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50AEDC62" wp14:editId="5F498DF1">
                  <wp:extent cx="2689860" cy="871869"/>
                  <wp:effectExtent l="0" t="0" r="0" b="4445"/>
                  <wp:docPr id="39" name="Picture 24" descr="Стол демонстрационный приставн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ол демонстрационный приставной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7188"/>
                          <a:stretch/>
                        </pic:blipFill>
                        <pic:spPr bwMode="auto">
                          <a:xfrm>
                            <a:off x="0" y="0"/>
                            <a:ext cx="2689860" cy="871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Демонстрационный стол, состоящий из 2 элементов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Размеры (Д) 2400 х (в) 700 х (в) 900 мм,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изготовлен из ламинированного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DSP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класса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-1 толщиной 1</w:t>
            </w:r>
            <w:r w:rsidRPr="004F2ED2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8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мм..  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Горизонтальные плоскости облицовки окаймлены окантовкой из ПВХ толщиной 2 мм, а остальные элементы-окантовкой из ПВХ толщиной 1 мм. 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Все соединения металлического каркаса стола и ламинированного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DSP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выполняются с помощью винтов, невидимых снаружи..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Металлический элемент с отверстием под ножками стола для крепления к полу и пластиковые заглушки из полиэтилена с толщиной стенок 2 мм и опорной частью толщиной 4 мм.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Каркас стола прямого кроя из металлической трубы 30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30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2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мм, скрепленной сваркой, окрашенной порошковой краской, устойчивой к механическим воздействиям, в комплекте с двумя розетками на 220 В и двумя стойками.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Цвет: по согласованию с заказчиком.</w:t>
            </w:r>
          </w:p>
          <w:p w:rsidR="001961F4" w:rsidRPr="007533AF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Элемент демонстрационного стола А,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Размеры (Д) 1200 х (в) 700 х (в) 900 мм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Элемент демонстрационного стола Б,</w:t>
            </w:r>
          </w:p>
          <w:p w:rsidR="001961F4" w:rsidRPr="007A2C2E" w:rsidRDefault="001961F4" w:rsidP="00BB6A63">
            <w:pPr>
              <w:ind w:left="47" w:right="154"/>
              <w:jc w:val="both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Размеры (Д) 1200 х (в) 700 х (в) 900 м</w:t>
            </w: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3</w:t>
            </w:r>
          </w:p>
        </w:tc>
      </w:tr>
      <w:tr w:rsidR="001961F4" w:rsidRPr="00A306CE" w:rsidTr="00DC15B3">
        <w:trPr>
          <w:trHeight w:val="1687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316886" w:rsidRDefault="001961F4" w:rsidP="001961F4">
            <w:pPr>
              <w:contextualSpacing/>
              <w:jc w:val="both"/>
              <w:rPr>
                <w:rFonts w:ascii="GHEA Grapalat" w:hAnsi="GHEA Grapalat"/>
                <w:iCs/>
                <w:color w:val="000000"/>
                <w:lang w:eastAsia="ru-RU"/>
              </w:rPr>
            </w:pPr>
            <w:r>
              <w:rPr>
                <w:rFonts w:ascii="GHEA Grapalat" w:hAnsi="GHEA Grapalat"/>
                <w:iCs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176" w:type="pct"/>
            <w:tcMar>
              <w:left w:w="28" w:type="dxa"/>
              <w:right w:w="28" w:type="dxa"/>
            </w:tcMar>
          </w:tcPr>
          <w:p w:rsidR="001961F4" w:rsidRPr="00316886" w:rsidRDefault="001961F4" w:rsidP="001961F4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Лабораторный стол для студентов с раковиной, краном и тумбой</w:t>
            </w: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3D7376F" wp14:editId="127671D9">
                  <wp:extent cx="2552065" cy="1775460"/>
                  <wp:effectExtent l="0" t="0" r="635" b="0"/>
                  <wp:docPr id="40" name="Picture 8" descr="Стол лабораторный двухместный с сантехни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тол лабораторный двухместный с сантехник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065" cy="177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61F4" w:rsidRPr="007A2C2E" w:rsidRDefault="001961F4" w:rsidP="001961F4">
            <w:pPr>
              <w:ind w:left="720"/>
              <w:jc w:val="both"/>
              <w:rPr>
                <w:rFonts w:ascii="GHEA Grapalat" w:hAnsi="GHEA Grapalat" w:cs="Sylfaen"/>
                <w:color w:val="000000"/>
                <w:sz w:val="20"/>
                <w:lang w:val="hy-AM" w:eastAsia="ru-RU"/>
              </w:rPr>
            </w:pPr>
          </w:p>
        </w:tc>
        <w:tc>
          <w:tcPr>
            <w:tcW w:w="2342" w:type="pct"/>
            <w:tcMar>
              <w:left w:w="28" w:type="dxa"/>
              <w:right w:w="28" w:type="dxa"/>
            </w:tcMar>
          </w:tcPr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Ученический стол для химико-биологической лаборатории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Размеры (Д) 1200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(в) 600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760 (В) мм, изготовлен из ламинированного ЦСП класса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-1 толщиной 18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мм, двухместный, с центральной опорой для сантехнических соединений.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Горизонтальные плоскости облицовки окаймлены окантовкой из ПВХ толщиной 2 мм, а остальные элементы-окантовкой из ПВХ толщиной 1 мм.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Облицовка специальным пластиком устойчива к воздействию химикатов, оснащена пластиковой раковиной размером </w:t>
            </w:r>
            <w:r w:rsidRPr="007533A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220 x 220 x 152 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(В) мм, сифоном, краном (крепление к головке крана для крепления резиновой трубки) и клапаном.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Раковина крепится к столешнице с помощью винтов, а герметичность обеспечивается слоем силикона.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Все соединения металлического каркаса стола и ламинированного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DSP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выполняются с помощью винтов, невидимых снаружи.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Каркас стола прямого кроя из металлической трубы размером 30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30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2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мм, скрепленной сваркой, окрашенной в порошкообразный цвет и устойчивой к химическим и механическим воздействиям.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Стол оснащен двумя розетками на 220 В</w:t>
            </w:r>
          </w:p>
          <w:p w:rsidR="001961F4" w:rsidRPr="007A2C2E" w:rsidRDefault="001961F4" w:rsidP="00BB6A63">
            <w:pPr>
              <w:ind w:left="47" w:right="154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вешалки для сумок в верхней части металлического каркаса. 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br/>
              <w:t>Цвет: по согласованию с заказчиком.</w:t>
            </w:r>
          </w:p>
        </w:tc>
        <w:tc>
          <w:tcPr>
            <w:tcW w:w="657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656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1961F4" w:rsidRPr="00A306CE" w:rsidTr="00DC15B3">
        <w:trPr>
          <w:trHeight w:val="3680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316886" w:rsidRDefault="001961F4" w:rsidP="001961F4">
            <w:pPr>
              <w:contextualSpacing/>
              <w:jc w:val="both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4</w:t>
            </w:r>
          </w:p>
        </w:tc>
        <w:tc>
          <w:tcPr>
            <w:tcW w:w="1176" w:type="pct"/>
            <w:tcMar>
              <w:left w:w="28" w:type="dxa"/>
              <w:right w:w="28" w:type="dxa"/>
            </w:tcMar>
          </w:tcPr>
          <w:p w:rsidR="001961F4" w:rsidRPr="007A2C2E" w:rsidRDefault="001961F4" w:rsidP="001961F4">
            <w:pPr>
              <w:jc w:val="both"/>
              <w:rPr>
                <w:rFonts w:ascii="GHEA Grapalat" w:hAnsi="GHEA Grapalat"/>
                <w:i/>
                <w:iCs/>
                <w:color w:val="000000"/>
                <w:lang w:val="hy-AM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Ученический стол для лабораторий физики и ИКТ </w:t>
            </w: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4FA411C" wp14:editId="6FA0C09C">
                  <wp:extent cx="2530475" cy="1690370"/>
                  <wp:effectExtent l="0" t="0" r="3175" b="5080"/>
                  <wp:docPr id="41" name="Picture 7" descr="Стол лабораторный двухместный с 2 розетк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ол лабораторный двухместный с 2 розетк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0475" cy="169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2" w:type="pct"/>
            <w:tcMar>
              <w:left w:w="28" w:type="dxa"/>
              <w:right w:w="28" w:type="dxa"/>
            </w:tcMar>
          </w:tcPr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Ученический стол для лабораторий физики и ИКТ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Размеры (Д)1200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(в)600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760 (В)мм, двухместный, изготовлен из ламинированного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DSP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класса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-1 толщиной 18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мм..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Горизонтальные плоскости облицовки окаймлены окантовкой из ПВХ толщиной 2 мм, а остальные элементы-окантовкой из ПВХ толщиной 1 мм. 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Каркас стола прямого кроя из металлической трубы 30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30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2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мм, скрепленный сваркой, окрашенный в порошковый цвет, устойчивый к механическим воздействиям.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Все соединения металлического каркаса стола и ламинированного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DSP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выполняются с помощью винтов, невидимых снаружи.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Вешалка для сумок из 2 предметов в верхней части металлической каркаса,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 комплекте два комплекта по 220 Вт. с насадками.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Цвет: по согласованию с заказчиком.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57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656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20</w:t>
            </w:r>
          </w:p>
        </w:tc>
      </w:tr>
      <w:tr w:rsidR="001961F4" w:rsidRPr="00A306CE" w:rsidTr="00DC15B3">
        <w:trPr>
          <w:trHeight w:val="2111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316886" w:rsidRDefault="001961F4" w:rsidP="001961F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316886">
              <w:rPr>
                <w:rFonts w:ascii="GHEA Grapalat" w:hAnsi="GHEA Grapalat"/>
                <w:color w:val="000000"/>
              </w:rPr>
              <w:lastRenderedPageBreak/>
              <w:t>5</w:t>
            </w:r>
          </w:p>
        </w:tc>
        <w:tc>
          <w:tcPr>
            <w:tcW w:w="1176" w:type="pct"/>
            <w:tcMar>
              <w:left w:w="28" w:type="dxa"/>
              <w:right w:w="28" w:type="dxa"/>
            </w:tcMar>
          </w:tcPr>
          <w:p w:rsidR="001961F4" w:rsidRPr="00316886" w:rsidRDefault="001961F4" w:rsidP="001961F4">
            <w:pPr>
              <w:jc w:val="both"/>
              <w:rPr>
                <w:rFonts w:ascii="GHEA Grapalat" w:hAnsi="GHEA Grapalat"/>
                <w:i/>
                <w:iCs/>
                <w:color w:val="000000"/>
                <w:lang w:val="ru-RU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Ученический стол для географических лабораторий </w:t>
            </w:r>
            <w:r w:rsidRPr="007533AF">
              <w:rPr>
                <w:rFonts w:ascii="GHEA Grapalat" w:eastAsiaTheme="minorHAnsi" w:hAnsi="GHEA Grapalat"/>
                <w:color w:val="000000" w:themeColor="text1"/>
                <w:sz w:val="20"/>
                <w:szCs w:val="20"/>
              </w:rPr>
              <w:object w:dxaOrig="3690" w:dyaOrig="24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2pt;height:122.4pt" o:ole="">
                  <v:imagedata r:id="rId17" o:title=""/>
                </v:shape>
                <o:OLEObject Type="Embed" ProgID="PBrush" ShapeID="_x0000_i1025" DrawAspect="Content" ObjectID="_1828079828" r:id="rId18"/>
              </w:object>
            </w:r>
          </w:p>
        </w:tc>
        <w:tc>
          <w:tcPr>
            <w:tcW w:w="2342" w:type="pct"/>
            <w:tcMar>
              <w:left w:w="28" w:type="dxa"/>
              <w:right w:w="28" w:type="dxa"/>
            </w:tcMar>
          </w:tcPr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Ученический стол для географических лабораторий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Размеры (Д)1200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(в)600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760 (В)мм, двухместный, изготовлен из ламинированного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DSP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класса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-1 толщиной 18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мм..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Горизонтальные плоскости облицовки окаймлены окантовкой из ПВХ толщиной 2 мм, а остальные элементы-окантовкой из ПВХ толщиной 1 мм. 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Каркас стола прямого кроя из металлической трубы 30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30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2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мм, скрепленный сваркой, окрашенный в порошковый цвет, устойчивый к механическим воздействиям.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Все соединения металлического каркаса стола и ламинированного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DSP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выполняются с помощью винтов, невидимых снаружи.</w:t>
            </w:r>
          </w:p>
          <w:p w:rsidR="001961F4" w:rsidRPr="007A2C2E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Вешалка для сумок 2шт в верхней части металлического каркаса. Цвет: по согласованию с заказчиком.</w:t>
            </w:r>
          </w:p>
        </w:tc>
        <w:tc>
          <w:tcPr>
            <w:tcW w:w="657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656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10</w:t>
            </w:r>
          </w:p>
        </w:tc>
      </w:tr>
      <w:tr w:rsidR="001961F4" w:rsidRPr="00A306CE" w:rsidTr="00DC15B3">
        <w:trPr>
          <w:trHeight w:val="1968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316886" w:rsidRDefault="001961F4" w:rsidP="001961F4">
            <w:pPr>
              <w:contextualSpacing/>
              <w:jc w:val="both"/>
              <w:rPr>
                <w:rFonts w:ascii="GHEA Grapalat" w:hAnsi="GHEA Grapalat"/>
                <w:iCs/>
                <w:color w:val="000000"/>
              </w:rPr>
            </w:pPr>
            <w:r>
              <w:rPr>
                <w:rFonts w:ascii="GHEA Grapalat" w:hAnsi="GHEA Grapalat"/>
                <w:iCs/>
                <w:color w:val="000000"/>
              </w:rPr>
              <w:t>6.</w:t>
            </w:r>
          </w:p>
        </w:tc>
        <w:tc>
          <w:tcPr>
            <w:tcW w:w="1176" w:type="pct"/>
            <w:tcMar>
              <w:left w:w="28" w:type="dxa"/>
              <w:right w:w="28" w:type="dxa"/>
            </w:tcMar>
          </w:tcPr>
          <w:p w:rsidR="001961F4" w:rsidRPr="000A18CF" w:rsidRDefault="001961F4" w:rsidP="001961F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533AF">
              <w:rPr>
                <w:rFonts w:ascii="GHEA Grapalat" w:eastAsiaTheme="minorHAnsi" w:hAnsi="GHEA Grapalat" w:cs="Sylfaen"/>
                <w:color w:val="000000" w:themeColor="text1"/>
                <w:sz w:val="20"/>
                <w:szCs w:val="20"/>
              </w:rPr>
              <w:t xml:space="preserve">Ученический стул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1961F4" w:rsidRPr="000A18CF" w:rsidRDefault="001961F4" w:rsidP="001961F4">
            <w:pPr>
              <w:tabs>
                <w:tab w:val="left" w:pos="9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ab/>
            </w:r>
          </w:p>
          <w:p w:rsidR="001961F4" w:rsidRPr="000A18CF" w:rsidRDefault="001961F4" w:rsidP="001961F4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</w:rPr>
              <w:drawing>
                <wp:inline distT="0" distB="0" distL="0" distR="0" wp14:anchorId="050A2107" wp14:editId="70A1C2DC">
                  <wp:extent cx="2711450" cy="2232660"/>
                  <wp:effectExtent l="0" t="0" r="0" b="0"/>
                  <wp:docPr id="29" name="Рисунок 29" descr="254585708_101114372392684_8429111122053925092_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254585708_101114372392684_8429111122053925092_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45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18C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1961F4" w:rsidRPr="000A18CF" w:rsidRDefault="001961F4" w:rsidP="001961F4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1961F4" w:rsidRPr="000A18CF" w:rsidRDefault="001961F4" w:rsidP="001961F4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1961F4" w:rsidRPr="000A18CF" w:rsidRDefault="001961F4" w:rsidP="001961F4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1961F4" w:rsidRPr="000A18CF" w:rsidRDefault="001961F4" w:rsidP="001961F4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42" w:type="pct"/>
            <w:tcMar>
              <w:left w:w="28" w:type="dxa"/>
              <w:right w:w="28" w:type="dxa"/>
            </w:tcMar>
          </w:tcPr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ru-RU"/>
              </w:rPr>
              <w:t>Ученический стул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Для 5–12 классов – с металлическим основанием, с механической регулировкой высоты. Сиденье и спинка должны быть изготовлены из фанеры толщиной 9–10 мм, цвета и размеры – в соответствии с Приказом Минздрава от 28.03.2017 № 12-н и ГОСТ 11016-93. Размеры сиденья стула – 360х400 мм, на поверхности сиденья должен быть выполнен паз (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</w:rPr>
              <w:t>D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=240 мм), глубина паза – 10–12 мм. Фанера сиденья должна выступать за заднюю и боковые поверхности верхней рамы металлического каркаса стула на 25 мм соответственно, а за передний край – на 50 мм, который должен быть отогнут вниз на 90° (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</w:rPr>
              <w:t>R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=20–50 мм). Кромки фанеры должны быть гладкими, обработанными. Размеры спинки стула составляют 320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180 мм, спинка должна быть изогнута внутрь по всей своей длине (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</w:rPr>
              <w:t>R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=600 мм). Фанера соединена с каркасом струбциной со сквозным отверстием. Струбцина со стороны фанеры должна быть гладкой, а кромки должны находиться на плоскости фанеры. Каркас стула должен быть изготовлен из металлических прямоугольных труб (25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25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2,0 мм), углы соединены сваркой с участком под 45 градусов, внешние размеры каркаса составляют 310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325 мм, к которым сваркой прикреплены металлические ножки. Каждая из 2 пар металлических ножек стула представлена </w:t>
            </w:r>
            <w:r w:rsidRPr="00316886">
              <w:rPr>
                <w:rFonts w:ascii="Cambria Math" w:hAnsi="Cambria Math" w:cs="Cambria Math"/>
                <w:color w:val="000000"/>
                <w:sz w:val="20"/>
                <w:szCs w:val="20"/>
                <w:lang w:val="ru-RU"/>
              </w:rPr>
              <w:t>​​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Трубки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ножек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стула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вертикально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приварены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к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опоре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длиной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380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мм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изготовленной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из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16886">
              <w:rPr>
                <w:rFonts w:ascii="GHEA Grapalat" w:hAnsi="GHEA Grapalat" w:cs="GHEA Grapalat"/>
                <w:color w:val="000000"/>
                <w:sz w:val="20"/>
                <w:szCs w:val="20"/>
                <w:lang w:val="ru-RU"/>
              </w:rPr>
              <w:t>ме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таллической квадратной трубы, расположенной горизонтально на земле, размеры: 25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</w:rPr>
              <w:t>x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25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</w:rPr>
              <w:t>x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2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мм. Расстояние между 2 ножками, соединенными с опорой, составляет 100 мм. Края опоры должны быть заглушены пластиковыми заглушками светлого цвета толщиной 5–6 мм. Ножки стула должны иметь 4 варианта регулировки высоты с шагом 40 мм, которые крепятся к каждой ножке с каждой стороны двумя резиновыми манжетами. Высота сиденья стула от пола до поверхности сиденья должна составлять 460 мм, а высота от пола до верхнего края спинки – 860 мм. Угол между сиденьем и спинкой стула должен составлять 95–130°, а соединение должно быть закруглено радиусом 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</w:rPr>
              <w:t>R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=60 мм. Сварные швы должны быть </w:t>
            </w: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lastRenderedPageBreak/>
              <w:t>обработаны, гладкие, каркас должен быть полностью обезжирен пескоструйным методом и покрыт высококачественной термопорошковой краской.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Arial LatArm" w:hAnsi="Arial LatArm" w:cs="Sylfaen"/>
                <w:b/>
                <w:color w:val="000000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Цвет: по согласованию с заказчиком.</w:t>
            </w:r>
          </w:p>
        </w:tc>
        <w:tc>
          <w:tcPr>
            <w:tcW w:w="657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lastRenderedPageBreak/>
              <w:t>штук</w:t>
            </w:r>
          </w:p>
        </w:tc>
        <w:tc>
          <w:tcPr>
            <w:tcW w:w="656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80</w:t>
            </w:r>
          </w:p>
        </w:tc>
      </w:tr>
      <w:tr w:rsidR="001961F4" w:rsidRPr="00A306CE" w:rsidTr="00DC15B3">
        <w:trPr>
          <w:trHeight w:val="970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8E7310" w:rsidRDefault="001961F4" w:rsidP="001961F4">
            <w:pPr>
              <w:contextualSpacing/>
              <w:jc w:val="both"/>
              <w:rPr>
                <w:rFonts w:ascii="GHEA Grapalat" w:hAnsi="GHEA Grapalat"/>
                <w:iCs/>
                <w:color w:val="000000"/>
                <w:lang w:val="hy-AM"/>
              </w:rPr>
            </w:pPr>
            <w:r>
              <w:rPr>
                <w:rFonts w:ascii="GHEA Grapalat" w:hAnsi="GHEA Grapalat"/>
                <w:iCs/>
                <w:color w:val="000000"/>
                <w:lang w:val="hy-AM"/>
              </w:rPr>
              <w:lastRenderedPageBreak/>
              <w:t xml:space="preserve"> </w:t>
            </w:r>
            <w:r>
              <w:rPr>
                <w:rFonts w:ascii="GHEA Grapalat" w:hAnsi="GHEA Grapalat"/>
                <w:iCs/>
                <w:color w:val="000000"/>
              </w:rPr>
              <w:t>7</w:t>
            </w:r>
            <w:r w:rsidRPr="008E7310">
              <w:rPr>
                <w:rFonts w:ascii="GHEA Grapalat" w:hAnsi="GHEA Grapalat"/>
                <w:iCs/>
                <w:color w:val="000000"/>
                <w:lang w:val="hy-AM"/>
              </w:rPr>
              <w:t>.</w:t>
            </w:r>
          </w:p>
        </w:tc>
        <w:tc>
          <w:tcPr>
            <w:tcW w:w="1176" w:type="pct"/>
            <w:tcMar>
              <w:left w:w="28" w:type="dxa"/>
              <w:right w:w="28" w:type="dxa"/>
            </w:tcMar>
          </w:tcPr>
          <w:p w:rsidR="001961F4" w:rsidRPr="00316886" w:rsidRDefault="001961F4" w:rsidP="001961F4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Выдвижной шкаф с раковиной, смесителем и системой вентиляции</w:t>
            </w:r>
          </w:p>
          <w:p w:rsidR="001961F4" w:rsidRPr="00316886" w:rsidRDefault="001961F4" w:rsidP="001961F4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1961F4" w:rsidRPr="007533AF" w:rsidRDefault="001961F4" w:rsidP="001961F4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7533AF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8BD7068" wp14:editId="668DEA45">
                  <wp:extent cx="2371725" cy="2283714"/>
                  <wp:effectExtent l="19050" t="0" r="9525" b="0"/>
                  <wp:docPr id="42" name="Picture 19" descr="C:\Users\Mher.CFEP\Desktop\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Mher.CFEP\Desktop\1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4742" cy="2296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61F4" w:rsidRPr="007A2C2E" w:rsidRDefault="001961F4" w:rsidP="001961F4">
            <w:pPr>
              <w:ind w:left="720"/>
              <w:jc w:val="both"/>
              <w:rPr>
                <w:rFonts w:ascii="GHEA Grapalat" w:hAnsi="GHEA Grapalat" w:cs="Sylfaen"/>
                <w:color w:val="000000"/>
                <w:sz w:val="20"/>
                <w:lang w:val="hy-AM" w:eastAsia="ru-RU"/>
              </w:rPr>
            </w:pPr>
          </w:p>
        </w:tc>
        <w:tc>
          <w:tcPr>
            <w:tcW w:w="2342" w:type="pct"/>
            <w:tcMar>
              <w:left w:w="28" w:type="dxa"/>
              <w:right w:w="28" w:type="dxa"/>
            </w:tcMar>
          </w:tcPr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>Выдвижной шкаф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 1040 х 700 х 2200 м, изготовлен из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ламинированного ЦСП толщиной 18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мм, облицован фланцевым ПВХ толщиной 1 мм. облицовка на уровне раковины специальным пластиком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Vert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Stolichnica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устойчивым к химическим веществам, с пластиковой раковиной размером </w:t>
            </w:r>
            <w:r w:rsidRPr="007533A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220 x 220 x 152</w:t>
            </w:r>
            <w:r w:rsidRPr="0031688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(В) мм, сифоном, краном (крепление к головке крана для крепления резиновой трубки) и клапаном.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Раковина крепится с помощью винтов, а герметичность обеспечивается слоем силикона..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 верхней части шкафа предусмотрено круглое отверстие для вентиляции (оборудованное одним входом для вытяжной трубы диаметром 150 мм, к которой подключен двигатель с постоянным прямым потоком, обеспечивающий удаление воздуха со скоростью 400+50 м3/ч в агрессивных условиях, и гибкий трубопровод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150 мм соответствующей длины, отводящий воздух из помещения). нижняя часть передней части с двумя дверцами высотой 900 мм /ручки/, внутри стеллаж из 2 ламинированных ЦСП с фланцами 1 мм верхняя часть будет состоять из двух равных частей. верхняя –из закаленного стекла толщиной 5 мм, нижняя-направленная вверх, 3 фиксируемых места из закаленного стекла толщиной 5 мм. 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Задняя и боковые части верхней секции должны быть выполнены из закаленного стекла толщиной 5 мм.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Шкаф должен быть укомплектован одной розеткой на 220 В и выключателем, включающим вентиляционное устройство.</w:t>
            </w:r>
          </w:p>
          <w:p w:rsidR="001961F4" w:rsidRPr="00316886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Цвет: по согласованию с заказчиком.</w:t>
            </w:r>
          </w:p>
          <w:p w:rsidR="001961F4" w:rsidRPr="007A2C2E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657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656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</w:tr>
      <w:tr w:rsidR="001961F4" w:rsidRPr="00A306CE" w:rsidTr="00DC15B3">
        <w:trPr>
          <w:trHeight w:val="3049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8E7310" w:rsidRDefault="001961F4" w:rsidP="001961F4">
            <w:pPr>
              <w:ind w:left="180"/>
              <w:contextualSpacing/>
              <w:jc w:val="both"/>
              <w:rPr>
                <w:rFonts w:ascii="GHEA Grapalat" w:hAnsi="GHEA Grapalat"/>
                <w:iCs/>
                <w:color w:val="000000"/>
                <w:lang w:val="hy-AM"/>
              </w:rPr>
            </w:pPr>
            <w:r>
              <w:rPr>
                <w:rFonts w:ascii="GHEA Grapalat" w:hAnsi="GHEA Grapalat"/>
                <w:iCs/>
                <w:color w:val="000000"/>
              </w:rPr>
              <w:lastRenderedPageBreak/>
              <w:t>8</w:t>
            </w:r>
            <w:r>
              <w:rPr>
                <w:rFonts w:ascii="GHEA Grapalat" w:hAnsi="GHEA Grapalat"/>
                <w:iCs/>
                <w:color w:val="000000"/>
                <w:lang w:val="hy-AM"/>
              </w:rPr>
              <w:t>.</w:t>
            </w:r>
          </w:p>
        </w:tc>
        <w:tc>
          <w:tcPr>
            <w:tcW w:w="1176" w:type="pct"/>
            <w:tcMar>
              <w:left w:w="28" w:type="dxa"/>
              <w:right w:w="28" w:type="dxa"/>
            </w:tcMar>
          </w:tcPr>
          <w:p w:rsidR="001961F4" w:rsidRPr="007A2C2E" w:rsidRDefault="001961F4" w:rsidP="001961F4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6D614483" wp14:editId="478E4190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574675</wp:posOffset>
                  </wp:positionV>
                  <wp:extent cx="1381760" cy="1570355"/>
                  <wp:effectExtent l="0" t="0" r="8890" b="0"/>
                  <wp:wrapTopAndBottom/>
                  <wp:docPr id="43" name="Picture 28" descr="Шкаф секционный для учебных пособ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Шкаф секционный для учебных пособ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760" cy="15703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Шкаф (с закрытыми дверцами) для хранения материалов </w:t>
            </w:r>
          </w:p>
        </w:tc>
        <w:tc>
          <w:tcPr>
            <w:tcW w:w="2342" w:type="pct"/>
            <w:tcMar>
              <w:left w:w="28" w:type="dxa"/>
              <w:right w:w="28" w:type="dxa"/>
            </w:tcMar>
          </w:tcPr>
          <w:p w:rsidR="001961F4" w:rsidRPr="007533AF" w:rsidRDefault="001961F4" w:rsidP="00BB6A63">
            <w:pPr>
              <w:ind w:left="47" w:right="154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7533A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 xml:space="preserve">Шкаф (с закрытыми дверцами)                                                    </w:t>
            </w:r>
          </w:p>
          <w:p w:rsidR="001961F4" w:rsidRPr="007533AF" w:rsidRDefault="001961F4" w:rsidP="00BB6A63">
            <w:pPr>
              <w:ind w:left="47" w:right="154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Размер. 850 х 450 х 1850 мм,</w:t>
            </w:r>
          </w:p>
          <w:p w:rsidR="001961F4" w:rsidRPr="007533AF" w:rsidRDefault="001961F4" w:rsidP="00BB6A63">
            <w:pPr>
              <w:ind w:left="47" w:right="154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изготовлен из ламинирова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нного DSP класса E-1 толщиной 18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мм с бортиками из ПВХ толщиной 1 мм. Внутри шкафа 4 полки из ламинированного DSP с бортиками из ПВХ толщиной 1 мм.</w:t>
            </w:r>
          </w:p>
          <w:p w:rsidR="001961F4" w:rsidRPr="007533AF" w:rsidRDefault="001961F4" w:rsidP="00BB6A63">
            <w:pPr>
              <w:ind w:left="47" w:right="154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Верхняя часть передней части высотой 110 см, с двумя дверцами / ручками и замком 4x4x7 мм/, 2 стойки внутри, изготовленные из ламинированного ЦСП класса E-1 толщиной 16 мм с бортиками из ПВХ толщиной 1 мм.</w:t>
            </w:r>
          </w:p>
          <w:p w:rsidR="001961F4" w:rsidRPr="007533AF" w:rsidRDefault="001961F4" w:rsidP="00BB6A63">
            <w:pPr>
              <w:ind w:left="47" w:right="154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Нижняя часть передней части высотой 72 см, с двумя дверцами / ручками и замком 4x4x7 мм/, 2 стойки внутри, изготовленные из ламинированного DSP класса E-1 толщиной 16 мм с бортиками из ПВХ толщиной 1 мм.</w:t>
            </w:r>
          </w:p>
          <w:p w:rsidR="001961F4" w:rsidRPr="007A2C2E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Цвет: по согласованию с заказчиком.</w:t>
            </w:r>
          </w:p>
        </w:tc>
        <w:tc>
          <w:tcPr>
            <w:tcW w:w="657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656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5</w:t>
            </w:r>
          </w:p>
        </w:tc>
      </w:tr>
      <w:tr w:rsidR="001961F4" w:rsidRPr="00A306CE" w:rsidTr="00DC15B3">
        <w:trPr>
          <w:trHeight w:val="3158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7A2C2E" w:rsidRDefault="001961F4" w:rsidP="001961F4">
            <w:pPr>
              <w:ind w:left="180"/>
              <w:contextualSpacing/>
              <w:jc w:val="both"/>
              <w:rPr>
                <w:rFonts w:ascii="GHEA Grapalat" w:hAnsi="GHEA Grapalat"/>
                <w:iCs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iCs/>
                <w:color w:val="000000"/>
                <w:lang w:eastAsia="ru-RU"/>
              </w:rPr>
              <w:t>9</w:t>
            </w:r>
            <w:r>
              <w:rPr>
                <w:rFonts w:ascii="GHEA Grapalat" w:hAnsi="GHEA Grapalat"/>
                <w:iCs/>
                <w:color w:val="000000"/>
                <w:lang w:val="hy-AM" w:eastAsia="ru-RU"/>
              </w:rPr>
              <w:t>.</w:t>
            </w:r>
          </w:p>
        </w:tc>
        <w:tc>
          <w:tcPr>
            <w:tcW w:w="1176" w:type="pct"/>
            <w:tcMar>
              <w:left w:w="28" w:type="dxa"/>
              <w:right w:w="28" w:type="dxa"/>
            </w:tcMar>
          </w:tcPr>
          <w:p w:rsidR="001961F4" w:rsidRPr="007533AF" w:rsidRDefault="001961F4" w:rsidP="001961F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Шкаф (с открытыми полками) для установки оборудования</w:t>
            </w:r>
          </w:p>
          <w:p w:rsidR="001961F4" w:rsidRPr="007A2C2E" w:rsidRDefault="001961F4" w:rsidP="001961F4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7533AF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37760169" wp14:editId="4520F9A7">
                  <wp:extent cx="1244009" cy="1138203"/>
                  <wp:effectExtent l="0" t="0" r="0" b="5080"/>
                  <wp:docPr id="44" name="Picture 29" descr="Шкаф для учебных пособий (со стеклом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каф для учебных пособий (со стеклом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71" cy="114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2" w:type="pct"/>
            <w:tcMar>
              <w:left w:w="28" w:type="dxa"/>
              <w:right w:w="28" w:type="dxa"/>
            </w:tcMar>
          </w:tcPr>
          <w:p w:rsidR="001961F4" w:rsidRPr="00316886" w:rsidRDefault="001961F4" w:rsidP="00BB6A63">
            <w:pPr>
              <w:ind w:left="47" w:right="154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ru-RU"/>
              </w:rPr>
              <w:t xml:space="preserve">Шкаф                                             </w:t>
            </w:r>
          </w:p>
          <w:p w:rsidR="001961F4" w:rsidRPr="00316886" w:rsidRDefault="001961F4" w:rsidP="00BB6A63">
            <w:pPr>
              <w:ind w:left="47" w:right="154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Размер. 850 х 450 х 1850 мм</w:t>
            </w:r>
          </w:p>
          <w:p w:rsidR="001961F4" w:rsidRPr="00316886" w:rsidRDefault="001961F4" w:rsidP="00BB6A63">
            <w:pPr>
              <w:ind w:left="47" w:right="154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изготовлен из ламинированного ЦСП класса </w:t>
            </w:r>
            <w:r w:rsidRPr="007533AF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-1 толщиной 18</w:t>
            </w: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мм с бортиками из ПВХ толщиной 1 мм..</w:t>
            </w:r>
          </w:p>
          <w:p w:rsidR="001961F4" w:rsidRPr="00316886" w:rsidRDefault="001961F4" w:rsidP="00BB6A63">
            <w:pPr>
              <w:ind w:left="47" w:right="154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Верхняя часть передней панели имеет высоту 110 см и состоит из 3 полок`, изготовленных из ламинированного ЦСП толщиной 16 мм и окантованных окантовкой из ПВХ толщиной 1 мм.</w:t>
            </w:r>
          </w:p>
          <w:p w:rsidR="001961F4" w:rsidRPr="00316886" w:rsidRDefault="001961F4" w:rsidP="00BB6A63">
            <w:pPr>
              <w:ind w:left="47" w:right="154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Нижняя часть передней части высотой 72 см с двумя дверцами / ручками / изготовлена из ламинированного ЦСП толщиной 16 мм и обшита кромкой из ПВХ толщиной 1 мм.</w:t>
            </w:r>
          </w:p>
          <w:p w:rsidR="001961F4" w:rsidRPr="007A2C2E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316886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Цвет: по согласованию с заказчиком.</w:t>
            </w:r>
          </w:p>
        </w:tc>
        <w:tc>
          <w:tcPr>
            <w:tcW w:w="657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656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5</w:t>
            </w:r>
          </w:p>
        </w:tc>
      </w:tr>
      <w:tr w:rsidR="001961F4" w:rsidRPr="00A306CE" w:rsidTr="00DC15B3">
        <w:trPr>
          <w:trHeight w:val="2235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7A2C2E" w:rsidRDefault="001961F4" w:rsidP="001961F4">
            <w:pPr>
              <w:ind w:left="180"/>
              <w:contextualSpacing/>
              <w:jc w:val="both"/>
              <w:rPr>
                <w:rFonts w:ascii="GHEA Grapalat" w:hAnsi="GHEA Grapalat"/>
                <w:iCs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iCs/>
                <w:color w:val="000000"/>
                <w:lang w:val="hy-AM" w:eastAsia="ru-RU"/>
              </w:rPr>
              <w:t>10.</w:t>
            </w:r>
          </w:p>
        </w:tc>
        <w:tc>
          <w:tcPr>
            <w:tcW w:w="1176" w:type="pct"/>
            <w:tcMar>
              <w:left w:w="28" w:type="dxa"/>
              <w:right w:w="28" w:type="dxa"/>
            </w:tcMar>
          </w:tcPr>
          <w:p w:rsidR="001961F4" w:rsidRPr="00E0467F" w:rsidRDefault="001961F4" w:rsidP="001961F4">
            <w:pPr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E0467F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Доска для рисования мелом, маркерами</w:t>
            </w:r>
          </w:p>
          <w:p w:rsidR="001961F4" w:rsidRPr="007A2C2E" w:rsidRDefault="001961F4" w:rsidP="001961F4">
            <w:pPr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1D1653B6" wp14:editId="7C963100">
                  <wp:extent cx="2627630" cy="902335"/>
                  <wp:effectExtent l="0" t="0" r="127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7630" cy="90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2" w:type="pct"/>
            <w:tcMar>
              <w:left w:w="28" w:type="dxa"/>
              <w:right w:w="28" w:type="dxa"/>
            </w:tcMar>
          </w:tcPr>
          <w:p w:rsidR="001961F4" w:rsidRPr="00E0467F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E0467F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Доска для рисования мелом, маркерами</w:t>
            </w:r>
          </w:p>
          <w:p w:rsidR="001961F4" w:rsidRPr="00E0467F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E0467F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3-створчатая, короткая полка, размеры: 1500х1000 мм (2 створки Дх750х1000 мм). Магнитная, меловая, с 5 плоскостями, размеры: (Д)3000х(В)1000 мм, настенная. Цвет: зеленый, состоит из 3 элементов, скрепленных между собой 4 шарнирными петлями (уголками), с возможностью поворота на 180 градусов, окантована алюминиевым профилем. Поверхность доски магнитная, что позволяет крепить на нее цветные магниты. Для стирания записей используются только специальные ластики в сочетании со специальным чистящим спреем. Нескладная створка доски крепится к стене по четырем углам качественными, прочными шурупами и дюбелями, рассчитанными на соответствующие нагрузки.</w:t>
            </w:r>
          </w:p>
        </w:tc>
        <w:tc>
          <w:tcPr>
            <w:tcW w:w="657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656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4</w:t>
            </w:r>
          </w:p>
        </w:tc>
      </w:tr>
      <w:tr w:rsidR="001961F4" w:rsidRPr="006650E8" w:rsidTr="00DC15B3">
        <w:trPr>
          <w:trHeight w:val="4003"/>
          <w:jc w:val="center"/>
        </w:trPr>
        <w:tc>
          <w:tcPr>
            <w:tcW w:w="169" w:type="pct"/>
            <w:tcMar>
              <w:left w:w="28" w:type="dxa"/>
              <w:right w:w="28" w:type="dxa"/>
            </w:tcMar>
          </w:tcPr>
          <w:p w:rsidR="001961F4" w:rsidRPr="00E0467F" w:rsidRDefault="001961F4" w:rsidP="001961F4">
            <w:pPr>
              <w:ind w:left="180"/>
              <w:contextualSpacing/>
              <w:jc w:val="both"/>
              <w:rPr>
                <w:rFonts w:ascii="GHEA Grapalat" w:hAnsi="GHEA Grapalat"/>
                <w:iCs/>
                <w:color w:val="000000"/>
                <w:lang w:eastAsia="ru-RU"/>
              </w:rPr>
            </w:pPr>
            <w:r>
              <w:rPr>
                <w:rFonts w:ascii="GHEA Grapalat" w:hAnsi="GHEA Grapalat"/>
                <w:iCs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1176" w:type="pct"/>
            <w:tcMar>
              <w:left w:w="28" w:type="dxa"/>
              <w:right w:w="28" w:type="dxa"/>
            </w:tcMar>
          </w:tcPr>
          <w:p w:rsidR="001961F4" w:rsidRPr="00E0467F" w:rsidRDefault="001961F4" w:rsidP="001961F4">
            <w:pPr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E0467F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Рабочий стул учителя</w:t>
            </w:r>
          </w:p>
          <w:p w:rsidR="001961F4" w:rsidRPr="007A2C2E" w:rsidRDefault="001961F4" w:rsidP="001961F4">
            <w:pPr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6E5302">
              <w:rPr>
                <w:rFonts w:ascii="GHEA Grapalat" w:hAnsi="GHEA Grapalat" w:cs="Sylfaen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28E2BC92" wp14:editId="1D68F25A">
                  <wp:extent cx="2009775" cy="21812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2" w:type="pct"/>
            <w:tcMar>
              <w:left w:w="28" w:type="dxa"/>
              <w:right w:w="28" w:type="dxa"/>
            </w:tcMar>
          </w:tcPr>
          <w:p w:rsidR="001961F4" w:rsidRPr="00E0467F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E0467F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Рабочий стул учителя</w:t>
            </w:r>
          </w:p>
          <w:p w:rsidR="001961F4" w:rsidRPr="00E0467F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E0467F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Стул для кабинета учителя и всех учебных классов. Металлический каркас стула должен быть изготовлен из полых металлических труб овального (30x15x2,0 мм) или круглого (Ф20x2 мм) сечения, также допускается равномерное сжатие трубы с обеих сторон и закругление прямоугольной формы. Сварные швы металлического каркаса стула должны быть обработаны, гладкие и покрыты высококачественной черной порошковой краской. Высота сиденья от пола – 450 мм, спинки от пола – 850 мм. Размеры сиденья – 420x385 мм (минимум). Спинка и сиденье должны быть изготовлены из фанеры толщиной 8-10 мм, к которой крепится губчатая обивка толщиной не менее 15-25 мм и плотностью 20-30 кг/м3. Спинка и сиденье должны быть обиты плотной, высококачественной, прочной и износостойкой тканью. Цветовая гамма согласовывается с заказчиком. Сиденье и спинка должны быть отдельными. В верхней части спинки как металлическая, так и деревянная части должны иметь полукруглую, овальную форму. Размеры мягкой части спинки должны составлять 400х300 мм. Торцы ножек должны быть закрыты чёрными пластиковыми заглушками, толщина боковых стенок которых должна составлять 2 мм, а нижней – 4-6 мм.</w:t>
            </w:r>
          </w:p>
          <w:p w:rsidR="001961F4" w:rsidRPr="006E5302" w:rsidRDefault="001961F4" w:rsidP="00BB6A63">
            <w:pPr>
              <w:ind w:left="47" w:right="154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E0467F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Цвет согласовывается с заказчиком.</w:t>
            </w:r>
          </w:p>
        </w:tc>
        <w:tc>
          <w:tcPr>
            <w:tcW w:w="657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656" w:type="pct"/>
            <w:vAlign w:val="center"/>
          </w:tcPr>
          <w:p w:rsidR="001961F4" w:rsidRPr="004E24D1" w:rsidRDefault="001961F4" w:rsidP="001961F4">
            <w:pPr>
              <w:ind w:left="62" w:right="89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4</w:t>
            </w:r>
          </w:p>
        </w:tc>
      </w:tr>
    </w:tbl>
    <w:p w:rsidR="001961F4" w:rsidRDefault="001961F4" w:rsidP="0036766F">
      <w:pPr>
        <w:ind w:left="90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</w:p>
    <w:p w:rsidR="0036766F" w:rsidRPr="000216B6" w:rsidRDefault="0036766F" w:rsidP="0036766F">
      <w:pPr>
        <w:ind w:left="90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  <w:r w:rsidRPr="000216B6">
        <w:rPr>
          <w:rStyle w:val="ezkurwreuab5ozgtqnkl"/>
          <w:rFonts w:ascii="GHEA Grapalat" w:hAnsi="GHEA Grapalat"/>
          <w:b/>
          <w:bCs/>
          <w:sz w:val="20"/>
          <w:lang w:val="ru-RU"/>
        </w:rPr>
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</w:r>
    </w:p>
    <w:p w:rsidR="0036766F" w:rsidRDefault="0036766F" w:rsidP="0036766F">
      <w:pPr>
        <w:ind w:left="90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  <w:r w:rsidRPr="000216B6">
        <w:rPr>
          <w:rStyle w:val="ezkurwreuab5ozgtqnkl"/>
          <w:rFonts w:ascii="GHEA Grapalat" w:hAnsi="GHEA Grapalat"/>
          <w:b/>
          <w:bCs/>
          <w:sz w:val="20"/>
          <w:lang w:val="ru-RU"/>
        </w:rPr>
        <w:t>Для Заказчика предпочтительнее, чтобы файлы для заявки были подготовлены Участником шрифтом «Sylfaen» или другим популярным в мире шрифтом. Соответствие или несоответствие участника никак не повлияет на результаты оценки заявки.</w:t>
      </w:r>
    </w:p>
    <w:p w:rsidR="0036766F" w:rsidRPr="000216B6" w:rsidRDefault="0036766F" w:rsidP="0036766F">
      <w:pPr>
        <w:ind w:left="90"/>
        <w:rPr>
          <w:rStyle w:val="ezkurwreuab5ozgtqnkl"/>
          <w:rFonts w:ascii="GHEA Grapalat" w:hAnsi="GHEA Grapalat"/>
          <w:b/>
          <w:bCs/>
          <w:sz w:val="20"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6766F" w:rsidRPr="000216B6" w:rsidTr="0038372A">
        <w:trPr>
          <w:jc w:val="center"/>
        </w:trPr>
        <w:tc>
          <w:tcPr>
            <w:tcW w:w="4536" w:type="dxa"/>
          </w:tcPr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/подпись/</w:t>
            </w:r>
          </w:p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/подпись/</w:t>
            </w:r>
          </w:p>
          <w:p w:rsidR="0036766F" w:rsidRPr="000216B6" w:rsidRDefault="0036766F" w:rsidP="003837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36766F" w:rsidRDefault="0036766F" w:rsidP="0036766F">
      <w:pPr>
        <w:rPr>
          <w:rFonts w:ascii="GHEA Grapalat" w:hAnsi="GHEA Grapalat" w:cs="Sylfaen"/>
          <w:bCs/>
          <w:iCs/>
          <w:lang w:val="ru-RU"/>
        </w:rPr>
      </w:pPr>
    </w:p>
    <w:p w:rsidR="0036766F" w:rsidRDefault="0036766F" w:rsidP="0036766F">
      <w:pPr>
        <w:spacing w:before="100" w:beforeAutospacing="1" w:after="100" w:afterAutospacing="1"/>
        <w:contextualSpacing/>
        <w:rPr>
          <w:rFonts w:ascii="GHEA Grapalat" w:hAnsi="GHEA Grapalat" w:cs="Sylfaen"/>
          <w:bCs/>
          <w:iCs/>
          <w:lang w:val="ru-RU"/>
        </w:rPr>
      </w:pPr>
    </w:p>
    <w:p w:rsidR="0036766F" w:rsidRDefault="0036766F" w:rsidP="0036766F">
      <w:pPr>
        <w:rPr>
          <w:rFonts w:ascii="GHEA Grapalat" w:hAnsi="GHEA Grapalat" w:cs="Sylfaen"/>
          <w:bCs/>
          <w:iCs/>
          <w:lang w:val="ru-RU"/>
        </w:rPr>
      </w:pPr>
    </w:p>
    <w:p w:rsidR="0036766F" w:rsidRDefault="0036766F" w:rsidP="0036766F">
      <w:pPr>
        <w:rPr>
          <w:rFonts w:ascii="GHEA Grapalat" w:hAnsi="GHEA Grapalat" w:cs="Sylfaen"/>
          <w:bCs/>
          <w:iCs/>
          <w:lang w:val="ru-RU"/>
        </w:rPr>
      </w:pPr>
    </w:p>
    <w:p w:rsidR="0036766F" w:rsidRDefault="0036766F" w:rsidP="0036766F">
      <w:pPr>
        <w:rPr>
          <w:rFonts w:ascii="GHEA Grapalat" w:hAnsi="GHEA Grapalat" w:cs="Sylfaen"/>
          <w:bCs/>
          <w:iCs/>
          <w:lang w:val="ru-RU"/>
        </w:rPr>
      </w:pPr>
    </w:p>
    <w:p w:rsidR="0036766F" w:rsidRDefault="0036766F" w:rsidP="0036766F">
      <w:pPr>
        <w:rPr>
          <w:rFonts w:ascii="GHEA Grapalat" w:hAnsi="GHEA Grapalat" w:cs="Sylfaen"/>
          <w:bCs/>
          <w:iCs/>
          <w:lang w:val="ru-RU"/>
        </w:rPr>
      </w:pPr>
    </w:p>
    <w:p w:rsidR="0036766F" w:rsidRDefault="0036766F" w:rsidP="0036766F">
      <w:pPr>
        <w:rPr>
          <w:rFonts w:ascii="GHEA Grapalat" w:hAnsi="GHEA Grapalat" w:cs="Sylfaen"/>
          <w:bCs/>
          <w:iCs/>
          <w:lang w:val="ru-RU"/>
        </w:rPr>
      </w:pPr>
    </w:p>
    <w:p w:rsidR="00F664AA" w:rsidRDefault="00F664AA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sectPr w:rsidR="00F664AA" w:rsidSect="001961F4">
      <w:pgSz w:w="16838" w:h="11906" w:orient="landscape" w:code="9"/>
      <w:pgMar w:top="360" w:right="547" w:bottom="360" w:left="533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C95" w:rsidRDefault="00F27C95">
      <w:r>
        <w:separator/>
      </w:r>
    </w:p>
  </w:endnote>
  <w:endnote w:type="continuationSeparator" w:id="0">
    <w:p w:rsidR="00F27C95" w:rsidRDefault="00F2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charset w:val="00"/>
    <w:family w:val="roman"/>
    <w:pitch w:val="variable"/>
    <w:sig w:usb0="A00002AF" w:usb1="500078FB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C95" w:rsidRDefault="00F27C95">
      <w:r>
        <w:separator/>
      </w:r>
    </w:p>
  </w:footnote>
  <w:footnote w:type="continuationSeparator" w:id="0">
    <w:p w:rsidR="00F27C95" w:rsidRDefault="00F27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36008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E66BC"/>
    <w:multiLevelType w:val="hybridMultilevel"/>
    <w:tmpl w:val="F9061A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29"/>
  </w:num>
  <w:num w:numId="5">
    <w:abstractNumId w:val="3"/>
  </w:num>
  <w:num w:numId="6">
    <w:abstractNumId w:val="9"/>
  </w:num>
  <w:num w:numId="7">
    <w:abstractNumId w:val="26"/>
  </w:num>
  <w:num w:numId="8">
    <w:abstractNumId w:val="21"/>
  </w:num>
  <w:num w:numId="9">
    <w:abstractNumId w:val="28"/>
  </w:num>
  <w:num w:numId="10">
    <w:abstractNumId w:val="8"/>
  </w:num>
  <w:num w:numId="11">
    <w:abstractNumId w:val="2"/>
  </w:num>
  <w:num w:numId="12">
    <w:abstractNumId w:val="12"/>
  </w:num>
  <w:num w:numId="13">
    <w:abstractNumId w:val="25"/>
  </w:num>
  <w:num w:numId="14">
    <w:abstractNumId w:val="18"/>
  </w:num>
  <w:num w:numId="15">
    <w:abstractNumId w:val="11"/>
  </w:num>
  <w:num w:numId="16">
    <w:abstractNumId w:val="16"/>
  </w:num>
  <w:num w:numId="17">
    <w:abstractNumId w:val="20"/>
  </w:num>
  <w:num w:numId="18">
    <w:abstractNumId w:val="14"/>
  </w:num>
  <w:num w:numId="19">
    <w:abstractNumId w:val="15"/>
  </w:num>
  <w:num w:numId="20">
    <w:abstractNumId w:val="1"/>
  </w:num>
  <w:num w:numId="21">
    <w:abstractNumId w:val="17"/>
  </w:num>
  <w:num w:numId="22">
    <w:abstractNumId w:val="27"/>
  </w:num>
  <w:num w:numId="23">
    <w:abstractNumId w:val="6"/>
  </w:num>
  <w:num w:numId="24">
    <w:abstractNumId w:val="23"/>
  </w:num>
  <w:num w:numId="25">
    <w:abstractNumId w:val="7"/>
  </w:num>
  <w:num w:numId="26">
    <w:abstractNumId w:val="4"/>
  </w:num>
  <w:num w:numId="27">
    <w:abstractNumId w:val="5"/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4"/>
  </w:num>
  <w:num w:numId="31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CDB"/>
    <w:rsid w:val="00005D30"/>
    <w:rsid w:val="00005F89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6351"/>
    <w:rsid w:val="0002682A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2BB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1F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66F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B7A"/>
    <w:rsid w:val="00444069"/>
    <w:rsid w:val="0044428E"/>
    <w:rsid w:val="00444296"/>
    <w:rsid w:val="004447A8"/>
    <w:rsid w:val="00444883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D3B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5B89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3478"/>
    <w:rsid w:val="00684365"/>
    <w:rsid w:val="006854B6"/>
    <w:rsid w:val="00685962"/>
    <w:rsid w:val="00685A30"/>
    <w:rsid w:val="00685C48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5E01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1FE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586E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3CC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2BA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651E"/>
    <w:rsid w:val="00A4729F"/>
    <w:rsid w:val="00A4734F"/>
    <w:rsid w:val="00A5050E"/>
    <w:rsid w:val="00A513C3"/>
    <w:rsid w:val="00A51763"/>
    <w:rsid w:val="00A51D7C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233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5F07"/>
    <w:rsid w:val="00B16E83"/>
    <w:rsid w:val="00B2066D"/>
    <w:rsid w:val="00B21689"/>
    <w:rsid w:val="00B21B62"/>
    <w:rsid w:val="00B2283B"/>
    <w:rsid w:val="00B22B71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A63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29EF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47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E9E"/>
    <w:rsid w:val="00F25CF1"/>
    <w:rsid w:val="00F260C6"/>
    <w:rsid w:val="00F26162"/>
    <w:rsid w:val="00F263B3"/>
    <w:rsid w:val="00F268C4"/>
    <w:rsid w:val="00F26E66"/>
    <w:rsid w:val="00F27C95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4AA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448B"/>
    <w:rsid w:val="00F94C43"/>
    <w:rsid w:val="00F96508"/>
    <w:rsid w:val="00F967F3"/>
    <w:rsid w:val="00F96AFA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9A34879-8006-436B-B2C3-56BDC261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  <w:style w:type="character" w:customStyle="1" w:styleId="normaltextrun">
    <w:name w:val="normaltextrun"/>
    <w:rsid w:val="0036766F"/>
  </w:style>
  <w:style w:type="character" w:customStyle="1" w:styleId="eop">
    <w:name w:val="eop"/>
    <w:rsid w:val="0036766F"/>
  </w:style>
  <w:style w:type="character" w:customStyle="1" w:styleId="spellingerror">
    <w:name w:val="spellingerror"/>
    <w:rsid w:val="0036766F"/>
  </w:style>
  <w:style w:type="character" w:customStyle="1" w:styleId="bumpedfont15mrcssattr">
    <w:name w:val="bumpedfont15_mr_css_attr"/>
    <w:basedOn w:val="DefaultParagraphFont"/>
    <w:rsid w:val="0036766F"/>
  </w:style>
  <w:style w:type="character" w:customStyle="1" w:styleId="branchcontactchildwrapperspan">
    <w:name w:val="branch_contact_child_wrapper_span"/>
    <w:basedOn w:val="DefaultParagraphFont"/>
    <w:rsid w:val="0036766F"/>
  </w:style>
  <w:style w:type="paragraph" w:customStyle="1" w:styleId="contactphone1">
    <w:name w:val="contact_phone_1"/>
    <w:basedOn w:val="Normal"/>
    <w:rsid w:val="0036766F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36766F"/>
    <w:rPr>
      <w:rFonts w:asciiTheme="minorHAnsi" w:eastAsiaTheme="minorEastAsia" w:hAnsiTheme="minorHAnsi" w:cstheme="minorBidi"/>
      <w:sz w:val="22"/>
      <w:szCs w:val="22"/>
    </w:rPr>
  </w:style>
  <w:style w:type="character" w:customStyle="1" w:styleId="y2iqfc">
    <w:name w:val="y2iqfc"/>
    <w:basedOn w:val="DefaultParagraphFont"/>
    <w:rsid w:val="0036766F"/>
  </w:style>
  <w:style w:type="paragraph" w:customStyle="1" w:styleId="msonormal0">
    <w:name w:val="msonormal"/>
    <w:basedOn w:val="Normal"/>
    <w:rsid w:val="0036766F"/>
    <w:pPr>
      <w:spacing w:before="100" w:beforeAutospacing="1" w:after="100" w:afterAutospacing="1"/>
    </w:pPr>
  </w:style>
  <w:style w:type="character" w:customStyle="1" w:styleId="translation-word">
    <w:name w:val="translation-word"/>
    <w:basedOn w:val="DefaultParagraphFont"/>
    <w:rsid w:val="00196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6B55C-CCC3-402E-85D6-A3EB96F8A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14121</TotalTime>
  <Pages>7</Pages>
  <Words>1963</Words>
  <Characters>11191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https://mul2-edu.gov.am/tasks/1769939/oneclick?token=e655cb94b6d5c1538762a32db7727863</cp:keywords>
  <dc:description/>
  <cp:lastModifiedBy>User</cp:lastModifiedBy>
  <cp:revision>4</cp:revision>
  <cp:lastPrinted>2025-04-16T08:28:00Z</cp:lastPrinted>
  <dcterms:created xsi:type="dcterms:W3CDTF">2019-07-25T06:45:00Z</dcterms:created>
  <dcterms:modified xsi:type="dcterms:W3CDTF">2025-12-24T07:10:00Z</dcterms:modified>
</cp:coreProperties>
</file>